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F5561">
      <w:pPr>
        <w:jc w:val="center"/>
        <w:rPr>
          <w:rFonts w:hint="default"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rPr>
        <w:t>杭州市肿瘤医院</w:t>
      </w:r>
      <w:r>
        <w:rPr>
          <w:rFonts w:hint="eastAsia" w:ascii="方正小标宋简体" w:hAnsi="方正小标宋简体" w:eastAsia="方正小标宋简体" w:cs="方正小标宋简体"/>
          <w:b/>
          <w:bCs/>
          <w:sz w:val="36"/>
          <w:szCs w:val="36"/>
          <w:lang w:val="en-US" w:eastAsia="zh-CN"/>
        </w:rPr>
        <w:t>2025年度零星维修项目调研公告</w:t>
      </w:r>
    </w:p>
    <w:p w14:paraId="264AFE2A">
      <w:pPr>
        <w:jc w:val="left"/>
        <w:rPr>
          <w:rFonts w:hint="eastAsia" w:ascii="仿宋" w:hAnsi="仿宋" w:eastAsia="仿宋" w:cs="仿宋"/>
          <w:b/>
          <w:bCs/>
          <w:sz w:val="21"/>
          <w:szCs w:val="21"/>
        </w:rPr>
      </w:pPr>
    </w:p>
    <w:p w14:paraId="10CCB608">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各</w:t>
      </w:r>
      <w:r>
        <w:rPr>
          <w:rFonts w:hint="eastAsia" w:ascii="仿宋_GB2312" w:hAnsi="仿宋_GB2312" w:eastAsia="仿宋_GB2312" w:cs="仿宋_GB2312"/>
          <w:b w:val="0"/>
          <w:bCs w:val="0"/>
          <w:sz w:val="28"/>
          <w:szCs w:val="28"/>
          <w:lang w:val="en-US" w:eastAsia="zh-CN"/>
        </w:rPr>
        <w:t>响应单位：</w:t>
      </w:r>
    </w:p>
    <w:p w14:paraId="03189085">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按照杭州市肿瘤医院</w:t>
      </w:r>
      <w:r>
        <w:rPr>
          <w:rFonts w:hint="eastAsia" w:ascii="仿宋_GB2312" w:hAnsi="仿宋_GB2312" w:eastAsia="仿宋_GB2312" w:cs="仿宋_GB2312"/>
          <w:b w:val="0"/>
          <w:bCs w:val="0"/>
          <w:sz w:val="28"/>
          <w:szCs w:val="28"/>
          <w:lang w:val="en-US" w:eastAsia="zh-CN"/>
        </w:rPr>
        <w:t>内控管理要求，近期拟对2025年度零星维修项目</w:t>
      </w:r>
      <w:r>
        <w:rPr>
          <w:rFonts w:hint="eastAsia" w:ascii="仿宋_GB2312" w:hAnsi="仿宋_GB2312" w:eastAsia="仿宋_GB2312" w:cs="仿宋_GB2312"/>
          <w:b w:val="0"/>
          <w:bCs w:val="0"/>
          <w:sz w:val="28"/>
          <w:szCs w:val="28"/>
        </w:rPr>
        <w:t>进行市场调研，</w:t>
      </w:r>
      <w:r>
        <w:rPr>
          <w:rFonts w:hint="eastAsia" w:ascii="仿宋_GB2312" w:hAnsi="仿宋_GB2312" w:eastAsia="仿宋_GB2312" w:cs="仿宋_GB2312"/>
          <w:b w:val="0"/>
          <w:bCs w:val="0"/>
          <w:sz w:val="28"/>
          <w:szCs w:val="28"/>
          <w:lang w:val="en-US" w:eastAsia="zh-CN"/>
        </w:rPr>
        <w:t>诚邀</w:t>
      </w:r>
      <w:r>
        <w:rPr>
          <w:rFonts w:hint="eastAsia" w:ascii="仿宋_GB2312" w:hAnsi="仿宋_GB2312" w:eastAsia="仿宋_GB2312" w:cs="仿宋_GB2312"/>
          <w:b w:val="0"/>
          <w:bCs w:val="0"/>
          <w:sz w:val="28"/>
          <w:szCs w:val="28"/>
        </w:rPr>
        <w:t>有意向的</w:t>
      </w:r>
      <w:r>
        <w:rPr>
          <w:rFonts w:hint="eastAsia" w:ascii="仿宋_GB2312" w:hAnsi="仿宋_GB2312" w:eastAsia="仿宋_GB2312" w:cs="仿宋_GB2312"/>
          <w:b w:val="0"/>
          <w:bCs w:val="0"/>
          <w:sz w:val="28"/>
          <w:szCs w:val="28"/>
          <w:lang w:val="en-US" w:eastAsia="zh-CN"/>
        </w:rPr>
        <w:t>相关企业参加</w:t>
      </w:r>
      <w:r>
        <w:rPr>
          <w:rFonts w:hint="eastAsia" w:ascii="仿宋_GB2312" w:hAnsi="仿宋_GB2312" w:eastAsia="仿宋_GB2312" w:cs="仿宋_GB2312"/>
          <w:b w:val="0"/>
          <w:bCs w:val="0"/>
          <w:sz w:val="28"/>
          <w:szCs w:val="28"/>
          <w:lang w:eastAsia="zh-CN"/>
        </w:rPr>
        <w:t>。</w:t>
      </w:r>
    </w:p>
    <w:p w14:paraId="0796AD24">
      <w:pPr>
        <w:keepNext w:val="0"/>
        <w:keepLines w:val="0"/>
        <w:pageBreakBefore w:val="0"/>
        <w:widowControl w:val="0"/>
        <w:numPr>
          <w:ilvl w:val="0"/>
          <w:numId w:val="0"/>
        </w:numPr>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调研项目基本情况及要求</w:t>
      </w:r>
      <w:r>
        <w:rPr>
          <w:rFonts w:hint="eastAsia" w:ascii="黑体" w:hAnsi="黑体" w:eastAsia="黑体" w:cs="黑体"/>
          <w:b w:val="0"/>
          <w:bCs w:val="0"/>
          <w:color w:val="auto"/>
          <w:sz w:val="32"/>
          <w:szCs w:val="32"/>
          <w:highlight w:val="none"/>
        </w:rPr>
        <w:t xml:space="preserve">  </w:t>
      </w:r>
      <w:r>
        <w:rPr>
          <w:rFonts w:hint="eastAsia" w:ascii="仿宋_GB2312" w:hAnsi="仿宋_GB2312" w:eastAsia="仿宋_GB2312" w:cs="仿宋_GB2312"/>
          <w:b w:val="0"/>
          <w:bCs w:val="0"/>
          <w:color w:val="auto"/>
          <w:sz w:val="28"/>
          <w:szCs w:val="28"/>
          <w:highlight w:val="none"/>
        </w:rPr>
        <w:t xml:space="preserve">                                         </w:t>
      </w:r>
    </w:p>
    <w:p w14:paraId="3341396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zh-CN"/>
        </w:rPr>
      </w:pPr>
      <w:r>
        <w:rPr>
          <w:rFonts w:hint="eastAsia" w:ascii="仿宋_GB2312" w:hAnsi="仿宋_GB2312" w:eastAsia="仿宋_GB2312" w:cs="仿宋_GB2312"/>
          <w:b w:val="0"/>
          <w:bCs w:val="0"/>
          <w:color w:val="auto"/>
          <w:sz w:val="28"/>
          <w:szCs w:val="28"/>
          <w:highlight w:val="none"/>
          <w:lang w:bidi="ar"/>
        </w:rPr>
        <w:t>1、项目名称：</w:t>
      </w:r>
      <w:r>
        <w:rPr>
          <w:rFonts w:hint="eastAsia" w:ascii="仿宋_GB2312" w:hAnsi="仿宋_GB2312" w:eastAsia="仿宋_GB2312" w:cs="仿宋_GB2312"/>
          <w:b w:val="0"/>
          <w:bCs w:val="0"/>
          <w:color w:val="auto"/>
          <w:sz w:val="28"/>
          <w:szCs w:val="28"/>
          <w:highlight w:val="none"/>
          <w:lang w:val="zh-CN"/>
        </w:rPr>
        <w:t>杭州市肿瘤医院</w:t>
      </w:r>
      <w:r>
        <w:rPr>
          <w:rFonts w:hint="eastAsia" w:ascii="仿宋_GB2312" w:hAnsi="仿宋_GB2312" w:eastAsia="仿宋_GB2312" w:cs="仿宋_GB2312"/>
          <w:b w:val="0"/>
          <w:bCs w:val="0"/>
          <w:color w:val="auto"/>
          <w:sz w:val="28"/>
          <w:szCs w:val="28"/>
          <w:highlight w:val="none"/>
          <w:lang w:val="en-US" w:eastAsia="zh-CN"/>
        </w:rPr>
        <w:t>2025年度</w:t>
      </w:r>
      <w:r>
        <w:rPr>
          <w:rFonts w:hint="eastAsia" w:ascii="仿宋_GB2312" w:hAnsi="仿宋_GB2312" w:eastAsia="仿宋_GB2312" w:cs="仿宋_GB2312"/>
          <w:b w:val="0"/>
          <w:bCs w:val="0"/>
          <w:color w:val="auto"/>
          <w:sz w:val="28"/>
          <w:szCs w:val="28"/>
          <w:highlight w:val="none"/>
          <w:lang w:val="zh-CN"/>
        </w:rPr>
        <w:t>零星维修项目</w:t>
      </w:r>
    </w:p>
    <w:p w14:paraId="79EB133A">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val="en-US" w:eastAsia="zh-CN" w:bidi="ar"/>
        </w:rPr>
        <w:t>2</w:t>
      </w:r>
      <w:r>
        <w:rPr>
          <w:rFonts w:hint="eastAsia" w:ascii="仿宋_GB2312" w:hAnsi="仿宋_GB2312" w:eastAsia="仿宋_GB2312" w:cs="仿宋_GB2312"/>
          <w:b w:val="0"/>
          <w:bCs w:val="0"/>
          <w:color w:val="auto"/>
          <w:sz w:val="28"/>
          <w:szCs w:val="28"/>
          <w:highlight w:val="none"/>
          <w:lang w:bidi="ar"/>
        </w:rPr>
        <w:t>、服务期限：自合同签订之日起一年。</w:t>
      </w:r>
    </w:p>
    <w:p w14:paraId="642FFE9C">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仿宋_GB2312" w:hAnsi="仿宋_GB2312" w:eastAsia="仿宋_GB2312" w:cs="仿宋_GB2312"/>
          <w:b w:val="0"/>
          <w:bCs w:val="0"/>
          <w:color w:val="auto"/>
          <w:sz w:val="28"/>
          <w:szCs w:val="28"/>
          <w:highlight w:val="none"/>
          <w:lang w:val="en-US" w:eastAsia="zh-CN" w:bidi="ar"/>
        </w:rPr>
      </w:pPr>
      <w:r>
        <w:rPr>
          <w:rFonts w:hint="eastAsia" w:ascii="仿宋_GB2312" w:hAnsi="仿宋_GB2312" w:eastAsia="仿宋_GB2312" w:cs="仿宋_GB2312"/>
          <w:b w:val="0"/>
          <w:bCs w:val="0"/>
          <w:color w:val="auto"/>
          <w:sz w:val="28"/>
          <w:szCs w:val="28"/>
          <w:highlight w:val="none"/>
          <w:lang w:val="en-US" w:eastAsia="zh-CN" w:bidi="ar"/>
        </w:rPr>
        <w:t>3、项目预算：130万元</w:t>
      </w:r>
    </w:p>
    <w:p w14:paraId="7445CDCF">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auto"/>
          <w:sz w:val="28"/>
          <w:szCs w:val="28"/>
          <w:highlight w:val="none"/>
          <w:lang w:val="en-US" w:eastAsia="zh-CN" w:bidi="ar"/>
        </w:rPr>
        <w:t>4</w:t>
      </w:r>
      <w:r>
        <w:rPr>
          <w:rFonts w:hint="eastAsia" w:ascii="仿宋_GB2312" w:hAnsi="仿宋_GB2312" w:eastAsia="仿宋_GB2312" w:cs="仿宋_GB2312"/>
          <w:b w:val="0"/>
          <w:bCs w:val="0"/>
          <w:color w:val="auto"/>
          <w:sz w:val="28"/>
          <w:szCs w:val="28"/>
          <w:highlight w:val="none"/>
          <w:lang w:bidi="ar"/>
        </w:rPr>
        <w:t>、服务范围：杭州市肿瘤医院楼房内水、电、墙面、地面、吊顶、屋顶、卫生间等修补、防漏、墙地砖铺设、卫生洁具（含五金件、管阀）的更换维修</w:t>
      </w:r>
      <w:r>
        <w:rPr>
          <w:rFonts w:hint="eastAsia" w:ascii="仿宋_GB2312" w:hAnsi="仿宋_GB2312" w:eastAsia="仿宋_GB2312" w:cs="仿宋_GB2312"/>
          <w:b w:val="0"/>
          <w:bCs w:val="0"/>
          <w:color w:val="auto"/>
          <w:sz w:val="28"/>
          <w:szCs w:val="28"/>
          <w:highlight w:val="none"/>
          <w:lang w:eastAsia="zh-CN" w:bidi="ar"/>
        </w:rPr>
        <w:t>；</w:t>
      </w:r>
      <w:r>
        <w:rPr>
          <w:rFonts w:hint="eastAsia" w:ascii="仿宋_GB2312" w:hAnsi="仿宋_GB2312" w:eastAsia="仿宋_GB2312" w:cs="仿宋_GB2312"/>
          <w:b w:val="0"/>
          <w:bCs w:val="0"/>
          <w:color w:val="auto"/>
          <w:sz w:val="28"/>
          <w:szCs w:val="28"/>
          <w:highlight w:val="none"/>
          <w:lang w:bidi="ar"/>
        </w:rPr>
        <w:t>医院指定的各种改造装修工程（按医院内控政策执行），办公家具的维修更新、建筑门窗的维修更新等单项造价20万</w:t>
      </w:r>
      <w:r>
        <w:rPr>
          <w:rFonts w:hint="eastAsia" w:ascii="仿宋_GB2312" w:hAnsi="仿宋_GB2312" w:eastAsia="仿宋_GB2312" w:cs="仿宋_GB2312"/>
          <w:b w:val="0"/>
          <w:bCs w:val="0"/>
          <w:color w:val="auto"/>
          <w:sz w:val="28"/>
          <w:szCs w:val="28"/>
          <w:highlight w:val="none"/>
          <w:lang w:val="en-US" w:eastAsia="zh-CN" w:bidi="ar"/>
        </w:rPr>
        <w:t>元</w:t>
      </w:r>
      <w:r>
        <w:rPr>
          <w:rFonts w:hint="eastAsia" w:ascii="仿宋_GB2312" w:hAnsi="仿宋_GB2312" w:eastAsia="仿宋_GB2312" w:cs="仿宋_GB2312"/>
          <w:b w:val="0"/>
          <w:bCs w:val="0"/>
          <w:color w:val="auto"/>
          <w:sz w:val="28"/>
          <w:szCs w:val="28"/>
          <w:highlight w:val="none"/>
          <w:lang w:eastAsia="zh-CN" w:bidi="ar"/>
        </w:rPr>
        <w:t>（</w:t>
      </w:r>
      <w:r>
        <w:rPr>
          <w:rFonts w:hint="eastAsia" w:ascii="仿宋_GB2312" w:hAnsi="仿宋_GB2312" w:eastAsia="仿宋_GB2312" w:cs="仿宋_GB2312"/>
          <w:b w:val="0"/>
          <w:bCs w:val="0"/>
          <w:color w:val="auto"/>
          <w:sz w:val="28"/>
          <w:szCs w:val="28"/>
          <w:highlight w:val="none"/>
          <w:lang w:val="en-US" w:eastAsia="zh-CN" w:bidi="ar"/>
        </w:rPr>
        <w:t>不含</w:t>
      </w:r>
      <w:r>
        <w:rPr>
          <w:rFonts w:hint="eastAsia" w:ascii="仿宋_GB2312" w:hAnsi="仿宋_GB2312" w:eastAsia="仿宋_GB2312" w:cs="仿宋_GB2312"/>
          <w:b w:val="0"/>
          <w:bCs w:val="0"/>
          <w:color w:val="auto"/>
          <w:sz w:val="28"/>
          <w:szCs w:val="28"/>
          <w:highlight w:val="none"/>
          <w:lang w:eastAsia="zh-CN" w:bidi="ar"/>
        </w:rPr>
        <w:t>）</w:t>
      </w:r>
      <w:r>
        <w:rPr>
          <w:rFonts w:hint="eastAsia" w:ascii="仿宋_GB2312" w:hAnsi="仿宋_GB2312" w:eastAsia="仿宋_GB2312" w:cs="仿宋_GB2312"/>
          <w:b w:val="0"/>
          <w:bCs w:val="0"/>
          <w:color w:val="auto"/>
          <w:sz w:val="28"/>
          <w:szCs w:val="28"/>
          <w:highlight w:val="none"/>
          <w:lang w:bidi="ar"/>
        </w:rPr>
        <w:t>以下的修缮工程或日常的零星维修项目，本次采购的工程量根据实际情况在施工结束后经采购人核实后按实结算，具体服务费用以审计为准。</w:t>
      </w:r>
    </w:p>
    <w:p w14:paraId="4CCB42F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val="en-US" w:eastAsia="zh-CN" w:bidi="ar"/>
        </w:rPr>
        <w:t>5</w:t>
      </w:r>
      <w:r>
        <w:rPr>
          <w:rFonts w:hint="eastAsia" w:ascii="仿宋_GB2312" w:hAnsi="仿宋_GB2312" w:eastAsia="仿宋_GB2312" w:cs="仿宋_GB2312"/>
          <w:b w:val="0"/>
          <w:bCs w:val="0"/>
          <w:color w:val="auto"/>
          <w:sz w:val="28"/>
          <w:szCs w:val="28"/>
          <w:highlight w:val="none"/>
          <w:lang w:bidi="ar"/>
        </w:rPr>
        <w:t>、质量标准：达到现行国家验收标准的合格等级。</w:t>
      </w:r>
    </w:p>
    <w:p w14:paraId="00C8865D">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bidi="ar"/>
        </w:rPr>
      </w:pPr>
      <w:r>
        <w:rPr>
          <w:rFonts w:hint="eastAsia" w:ascii="仿宋_GB2312" w:hAnsi="仿宋_GB2312" w:eastAsia="仿宋_GB2312" w:cs="仿宋_GB2312"/>
          <w:b w:val="0"/>
          <w:bCs w:val="0"/>
          <w:color w:val="auto"/>
          <w:sz w:val="28"/>
          <w:szCs w:val="28"/>
          <w:highlight w:val="none"/>
          <w:lang w:val="en-US" w:eastAsia="zh-CN" w:bidi="ar"/>
        </w:rPr>
        <w:t>6</w:t>
      </w:r>
      <w:r>
        <w:rPr>
          <w:rFonts w:hint="eastAsia" w:ascii="仿宋_GB2312" w:hAnsi="仿宋_GB2312" w:eastAsia="仿宋_GB2312" w:cs="仿宋_GB2312"/>
          <w:b w:val="0"/>
          <w:bCs w:val="0"/>
          <w:color w:val="auto"/>
          <w:sz w:val="28"/>
          <w:szCs w:val="28"/>
          <w:highlight w:val="none"/>
          <w:lang w:bidi="ar"/>
        </w:rPr>
        <w:t>、</w:t>
      </w:r>
      <w:r>
        <w:rPr>
          <w:rFonts w:hint="eastAsia" w:ascii="仿宋_GB2312" w:hAnsi="仿宋_GB2312" w:eastAsia="仿宋_GB2312" w:cs="仿宋_GB2312"/>
          <w:b w:val="0"/>
          <w:bCs w:val="0"/>
          <w:color w:val="auto"/>
          <w:sz w:val="28"/>
          <w:szCs w:val="28"/>
          <w:highlight w:val="none"/>
          <w:lang w:val="en-US" w:eastAsia="zh-CN" w:bidi="ar"/>
        </w:rPr>
        <w:t>资质要求：</w:t>
      </w:r>
    </w:p>
    <w:p w14:paraId="7A34A761">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val="en-US" w:eastAsia="zh-CN" w:bidi="ar"/>
        </w:rPr>
        <w:t>a.</w:t>
      </w:r>
      <w:r>
        <w:rPr>
          <w:rFonts w:hint="eastAsia" w:ascii="仿宋_GB2312" w:hAnsi="仿宋_GB2312" w:eastAsia="仿宋_GB2312" w:cs="仿宋_GB2312"/>
          <w:b w:val="0"/>
          <w:bCs w:val="0"/>
          <w:color w:val="auto"/>
          <w:sz w:val="28"/>
          <w:szCs w:val="28"/>
          <w:highlight w:val="none"/>
          <w:lang w:bidi="ar"/>
        </w:rPr>
        <w:t>企业主要负责人（法定代表人、企业经理、企业分管安全生产的副经理、企业技术负责人）具有安全生产考核合格证书（A证），企业分管安全生产的副经理须提供企业任命文件；拟派项目经理具有安全生产考核合格证书（B证），专职安全生产管理人员具有安全生产考核合格证书（C证）；</w:t>
      </w:r>
    </w:p>
    <w:p w14:paraId="67FE2F5A">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snapToGrid w:val="0"/>
          <w:color w:val="auto"/>
          <w:sz w:val="28"/>
          <w:szCs w:val="28"/>
          <w:highlight w:val="none"/>
        </w:rPr>
      </w:pPr>
      <w:r>
        <w:rPr>
          <w:rFonts w:hint="eastAsia" w:ascii="仿宋_GB2312" w:hAnsi="仿宋_GB2312" w:eastAsia="仿宋_GB2312" w:cs="仿宋_GB2312"/>
          <w:b w:val="0"/>
          <w:bCs w:val="0"/>
          <w:snapToGrid w:val="0"/>
          <w:color w:val="auto"/>
          <w:sz w:val="28"/>
          <w:szCs w:val="28"/>
          <w:highlight w:val="none"/>
          <w:lang w:val="en-US" w:eastAsia="zh-CN"/>
        </w:rPr>
        <w:t>b.</w:t>
      </w:r>
      <w:r>
        <w:rPr>
          <w:rFonts w:hint="eastAsia" w:ascii="仿宋_GB2312" w:hAnsi="仿宋_GB2312" w:eastAsia="仿宋_GB2312" w:cs="仿宋_GB2312"/>
          <w:b w:val="0"/>
          <w:bCs w:val="0"/>
          <w:snapToGrid w:val="0"/>
          <w:color w:val="auto"/>
          <w:sz w:val="28"/>
          <w:szCs w:val="28"/>
          <w:highlight w:val="none"/>
        </w:rPr>
        <w:t>拟派项目经理具有建筑工程专业二级及以上建造师执业资格；</w:t>
      </w:r>
    </w:p>
    <w:p w14:paraId="005141E0">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val="0"/>
          <w:snapToGrid w:val="0"/>
          <w:color w:val="auto"/>
          <w:sz w:val="28"/>
          <w:szCs w:val="28"/>
          <w:highlight w:val="none"/>
          <w:lang w:val="en-US" w:eastAsia="zh-CN"/>
        </w:rPr>
      </w:pPr>
      <w:r>
        <w:rPr>
          <w:rFonts w:hint="eastAsia" w:ascii="仿宋_GB2312" w:hAnsi="仿宋_GB2312" w:eastAsia="仿宋_GB2312" w:cs="仿宋_GB2312"/>
          <w:b w:val="0"/>
          <w:bCs w:val="0"/>
          <w:snapToGrid w:val="0"/>
          <w:color w:val="auto"/>
          <w:sz w:val="28"/>
          <w:szCs w:val="28"/>
          <w:highlight w:val="none"/>
          <w:lang w:val="en-US" w:eastAsia="zh-CN"/>
        </w:rPr>
        <w:t>7、驻点人员要求：主管负责人</w:t>
      </w:r>
      <w:r>
        <w:rPr>
          <w:rFonts w:hint="eastAsia" w:ascii="仿宋_GB2312" w:hAnsi="仿宋_GB2312" w:eastAsia="仿宋_GB2312" w:cs="仿宋_GB2312"/>
          <w:b w:val="0"/>
          <w:bCs w:val="0"/>
          <w:snapToGrid w:val="0"/>
          <w:color w:val="auto"/>
          <w:sz w:val="28"/>
          <w:szCs w:val="28"/>
          <w:highlight w:val="none"/>
          <w:u w:val="single"/>
          <w:lang w:val="en-US" w:eastAsia="zh-CN"/>
        </w:rPr>
        <w:t>1</w:t>
      </w:r>
      <w:r>
        <w:rPr>
          <w:rFonts w:hint="eastAsia" w:ascii="仿宋_GB2312" w:hAnsi="仿宋_GB2312" w:eastAsia="仿宋_GB2312" w:cs="仿宋_GB2312"/>
          <w:b w:val="0"/>
          <w:bCs w:val="0"/>
          <w:snapToGrid w:val="0"/>
          <w:color w:val="auto"/>
          <w:sz w:val="28"/>
          <w:szCs w:val="28"/>
          <w:highlight w:val="none"/>
          <w:lang w:val="en-US" w:eastAsia="zh-CN"/>
        </w:rPr>
        <w:t>人，负责接收医院委派的任务，安排施工工作等，需具备至少3年以上类似项目工作经验；其余施工人员需2小时到达现场。</w:t>
      </w:r>
    </w:p>
    <w:p w14:paraId="2A675023">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w:t>
      </w:r>
      <w:r>
        <w:rPr>
          <w:rFonts w:hint="eastAsia" w:ascii="黑体" w:hAnsi="黑体" w:eastAsia="黑体" w:cs="黑体"/>
          <w:b w:val="0"/>
          <w:bCs w:val="0"/>
          <w:color w:val="auto"/>
          <w:sz w:val="32"/>
          <w:szCs w:val="32"/>
          <w:highlight w:val="none"/>
          <w:lang w:val="en-US" w:eastAsia="zh-CN"/>
        </w:rPr>
        <w:t>预</w:t>
      </w:r>
      <w:r>
        <w:rPr>
          <w:rFonts w:hint="eastAsia" w:ascii="黑体" w:hAnsi="黑体" w:eastAsia="黑体" w:cs="黑体"/>
          <w:b w:val="0"/>
          <w:bCs w:val="0"/>
          <w:color w:val="auto"/>
          <w:sz w:val="32"/>
          <w:szCs w:val="32"/>
          <w:highlight w:val="none"/>
        </w:rPr>
        <w:t>报价要求</w:t>
      </w:r>
    </w:p>
    <w:p w14:paraId="72DB9ACB">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本次</w:t>
      </w:r>
      <w:r>
        <w:rPr>
          <w:rFonts w:hint="eastAsia" w:ascii="仿宋_GB2312" w:hAnsi="仿宋_GB2312" w:eastAsia="仿宋_GB2312" w:cs="仿宋_GB2312"/>
          <w:b w:val="0"/>
          <w:bCs w:val="0"/>
          <w:color w:val="auto"/>
          <w:sz w:val="28"/>
          <w:szCs w:val="28"/>
          <w:highlight w:val="none"/>
          <w:lang w:val="en-US" w:eastAsia="zh-CN"/>
        </w:rPr>
        <w:t>预</w:t>
      </w:r>
      <w:r>
        <w:rPr>
          <w:rFonts w:hint="eastAsia" w:ascii="仿宋_GB2312" w:hAnsi="仿宋_GB2312" w:eastAsia="仿宋_GB2312" w:cs="仿宋_GB2312"/>
          <w:b w:val="0"/>
          <w:bCs w:val="0"/>
          <w:color w:val="auto"/>
          <w:sz w:val="28"/>
          <w:szCs w:val="28"/>
          <w:highlight w:val="none"/>
        </w:rPr>
        <w:t>报价采用折扣报价，各供应商须按采购要求，并根据工程难易程度、企业自身经营情况、施工管理能力等合理让利后填报折扣，最高折扣限价100%</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预报价方式不限。</w:t>
      </w:r>
    </w:p>
    <w:p w14:paraId="54151106">
      <w:pPr>
        <w:keepNext w:val="0"/>
        <w:keepLines w:val="0"/>
        <w:pageBreakBefore w:val="0"/>
        <w:widowControl w:val="0"/>
        <w:numPr>
          <w:ilvl w:val="0"/>
          <w:numId w:val="0"/>
        </w:numPr>
        <w:kinsoku/>
        <w:wordWrap/>
        <w:overflowPunct/>
        <w:topLinePunct w:val="0"/>
        <w:autoSpaceDE/>
        <w:autoSpaceDN/>
        <w:bidi w:val="0"/>
        <w:adjustRightInd/>
        <w:spacing w:line="560" w:lineRule="exact"/>
        <w:jc w:val="left"/>
        <w:textAlignment w:val="auto"/>
        <w:rPr>
          <w:rFonts w:hint="eastAsia" w:ascii="黑体" w:hAnsi="黑体" w:eastAsia="黑体" w:cs="黑体"/>
          <w:b w:val="0"/>
          <w:bCs w:val="0"/>
          <w:i w:val="0"/>
          <w:caps w:val="0"/>
          <w:color w:val="303030"/>
          <w:spacing w:val="0"/>
          <w:kern w:val="0"/>
          <w:sz w:val="32"/>
          <w:szCs w:val="32"/>
          <w:lang w:val="en-US" w:eastAsia="zh-CN" w:bidi="ar"/>
        </w:rPr>
      </w:pPr>
      <w:r>
        <w:rPr>
          <w:rFonts w:hint="eastAsia" w:ascii="黑体" w:hAnsi="黑体" w:eastAsia="黑体" w:cs="黑体"/>
          <w:b w:val="0"/>
          <w:bCs w:val="0"/>
          <w:i w:val="0"/>
          <w:caps w:val="0"/>
          <w:color w:val="303030"/>
          <w:spacing w:val="0"/>
          <w:kern w:val="0"/>
          <w:sz w:val="32"/>
          <w:szCs w:val="32"/>
          <w:lang w:val="en-US" w:eastAsia="zh-CN" w:bidi="ar"/>
        </w:rPr>
        <w:t>三、报名方式及时间</w:t>
      </w:r>
    </w:p>
    <w:p w14:paraId="0810BAA0">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560" w:firstLineChars="200"/>
        <w:jc w:val="left"/>
        <w:textAlignment w:val="auto"/>
        <w:rPr>
          <w:rFonts w:hint="eastAsia" w:ascii="仿宋_GB2312" w:hAnsi="仿宋_GB2312" w:eastAsia="仿宋_GB2312" w:cs="仿宋_GB2312"/>
          <w:b w:val="0"/>
          <w:bCs w:val="0"/>
          <w:i w:val="0"/>
          <w:caps w:val="0"/>
          <w:color w:val="303030"/>
          <w:spacing w:val="0"/>
          <w:kern w:val="0"/>
          <w:sz w:val="28"/>
          <w:szCs w:val="28"/>
          <w:lang w:val="en-US" w:eastAsia="zh-CN" w:bidi="ar"/>
        </w:rPr>
      </w:pPr>
      <w:r>
        <w:rPr>
          <w:rFonts w:hint="eastAsia" w:ascii="仿宋_GB2312" w:hAnsi="仿宋_GB2312" w:eastAsia="仿宋_GB2312" w:cs="仿宋_GB2312"/>
          <w:b w:val="0"/>
          <w:bCs w:val="0"/>
          <w:i w:val="0"/>
          <w:caps w:val="0"/>
          <w:color w:val="303030"/>
          <w:spacing w:val="0"/>
          <w:kern w:val="0"/>
          <w:sz w:val="28"/>
          <w:szCs w:val="28"/>
          <w:lang w:val="en-US" w:eastAsia="zh-CN" w:bidi="ar"/>
        </w:rPr>
        <w:t>1.供应商请于北京时间</w:t>
      </w:r>
      <w:r>
        <w:rPr>
          <w:rFonts w:hint="eastAsia" w:ascii="仿宋_GB2312" w:hAnsi="仿宋_GB2312" w:eastAsia="仿宋_GB2312" w:cs="仿宋_GB2312"/>
          <w:b w:val="0"/>
          <w:bCs w:val="0"/>
          <w:i w:val="0"/>
          <w:caps w:val="0"/>
          <w:color w:val="303030"/>
          <w:spacing w:val="0"/>
          <w:kern w:val="0"/>
          <w:sz w:val="28"/>
          <w:szCs w:val="28"/>
          <w:highlight w:val="none"/>
          <w:lang w:val="en-US" w:eastAsia="zh-CN" w:bidi="ar"/>
        </w:rPr>
        <w:t>2025年4月24日至2025年4月30日14：00之前</w:t>
      </w:r>
      <w:r>
        <w:rPr>
          <w:rFonts w:hint="eastAsia" w:ascii="仿宋_GB2312" w:hAnsi="仿宋_GB2312" w:eastAsia="仿宋_GB2312" w:cs="仿宋_GB2312"/>
          <w:b w:val="0"/>
          <w:bCs w:val="0"/>
          <w:i w:val="0"/>
          <w:caps w:val="0"/>
          <w:color w:val="303030"/>
          <w:spacing w:val="0"/>
          <w:kern w:val="0"/>
          <w:sz w:val="28"/>
          <w:szCs w:val="28"/>
          <w:lang w:val="en-US" w:eastAsia="zh-CN" w:bidi="ar"/>
        </w:rPr>
        <w:t>报名至杭州市肿瘤医院总务部，在此</w:t>
      </w:r>
      <w:bookmarkStart w:id="0" w:name="_GoBack"/>
      <w:bookmarkEnd w:id="0"/>
      <w:r>
        <w:rPr>
          <w:rFonts w:hint="eastAsia" w:ascii="仿宋_GB2312" w:hAnsi="仿宋_GB2312" w:eastAsia="仿宋_GB2312" w:cs="仿宋_GB2312"/>
          <w:b w:val="0"/>
          <w:bCs w:val="0"/>
          <w:i w:val="0"/>
          <w:caps w:val="0"/>
          <w:color w:val="303030"/>
          <w:spacing w:val="0"/>
          <w:kern w:val="0"/>
          <w:sz w:val="28"/>
          <w:szCs w:val="28"/>
          <w:lang w:val="en-US" w:eastAsia="zh-CN" w:bidi="ar"/>
        </w:rPr>
        <w:t>之后报名恕不接受。</w:t>
      </w:r>
    </w:p>
    <w:p w14:paraId="299BBE14">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560" w:firstLineChars="200"/>
        <w:jc w:val="left"/>
        <w:textAlignment w:val="auto"/>
        <w:rPr>
          <w:rFonts w:hint="eastAsia" w:ascii="仿宋_GB2312" w:hAnsi="仿宋_GB2312" w:eastAsia="仿宋_GB2312" w:cs="仿宋_GB2312"/>
          <w:b w:val="0"/>
          <w:bCs w:val="0"/>
          <w:i w:val="0"/>
          <w:caps w:val="0"/>
          <w:color w:val="303030"/>
          <w:spacing w:val="0"/>
          <w:kern w:val="0"/>
          <w:sz w:val="28"/>
          <w:szCs w:val="28"/>
          <w:lang w:val="en-US" w:eastAsia="zh-CN" w:bidi="ar"/>
        </w:rPr>
      </w:pPr>
      <w:r>
        <w:rPr>
          <w:rFonts w:hint="eastAsia" w:ascii="仿宋_GB2312" w:hAnsi="仿宋_GB2312" w:eastAsia="仿宋_GB2312" w:cs="仿宋_GB2312"/>
          <w:b w:val="0"/>
          <w:bCs w:val="0"/>
          <w:i w:val="0"/>
          <w:caps w:val="0"/>
          <w:color w:val="303030"/>
          <w:spacing w:val="0"/>
          <w:kern w:val="0"/>
          <w:sz w:val="28"/>
          <w:szCs w:val="28"/>
          <w:lang w:val="en-US" w:eastAsia="zh-CN" w:bidi="ar"/>
        </w:rPr>
        <w:t>2.联系地址：杭州市上城区严官巷34号杭州市肿瘤医院总务部</w:t>
      </w:r>
    </w:p>
    <w:p w14:paraId="2713D977">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560" w:firstLineChars="200"/>
        <w:jc w:val="left"/>
        <w:textAlignment w:val="auto"/>
        <w:rPr>
          <w:rFonts w:hint="eastAsia" w:ascii="仿宋_GB2312" w:hAnsi="仿宋_GB2312" w:eastAsia="仿宋_GB2312" w:cs="仿宋_GB2312"/>
          <w:b w:val="0"/>
          <w:bCs w:val="0"/>
          <w:i w:val="0"/>
          <w:caps w:val="0"/>
          <w:color w:val="303030"/>
          <w:spacing w:val="0"/>
          <w:kern w:val="0"/>
          <w:sz w:val="28"/>
          <w:szCs w:val="28"/>
          <w:lang w:val="en-US" w:eastAsia="zh-CN" w:bidi="ar"/>
        </w:rPr>
      </w:pPr>
      <w:r>
        <w:rPr>
          <w:rFonts w:hint="eastAsia" w:ascii="仿宋_GB2312" w:hAnsi="仿宋_GB2312" w:eastAsia="仿宋_GB2312" w:cs="仿宋_GB2312"/>
          <w:b w:val="0"/>
          <w:bCs w:val="0"/>
          <w:i w:val="0"/>
          <w:caps w:val="0"/>
          <w:color w:val="303030"/>
          <w:spacing w:val="0"/>
          <w:kern w:val="0"/>
          <w:sz w:val="28"/>
          <w:szCs w:val="28"/>
          <w:lang w:val="en-US" w:eastAsia="zh-CN" w:bidi="ar"/>
        </w:rPr>
        <w:t>3.联系人电话：罗工   0571-56006072</w:t>
      </w:r>
    </w:p>
    <w:p w14:paraId="32E9928F">
      <w:pPr>
        <w:keepNext w:val="0"/>
        <w:keepLines w:val="0"/>
        <w:pageBreakBefore w:val="0"/>
        <w:widowControl w:val="0"/>
        <w:numPr>
          <w:ilvl w:val="0"/>
          <w:numId w:val="0"/>
        </w:numPr>
        <w:kinsoku/>
        <w:wordWrap/>
        <w:overflowPunct/>
        <w:topLinePunct w:val="0"/>
        <w:autoSpaceDE/>
        <w:autoSpaceDN/>
        <w:bidi w:val="0"/>
        <w:adjustRightInd/>
        <w:spacing w:line="560" w:lineRule="exact"/>
        <w:jc w:val="left"/>
        <w:textAlignment w:val="auto"/>
        <w:rPr>
          <w:rFonts w:hint="default" w:ascii="黑体" w:hAnsi="黑体" w:eastAsia="黑体" w:cs="黑体"/>
          <w:b w:val="0"/>
          <w:bCs w:val="0"/>
          <w:i w:val="0"/>
          <w:caps w:val="0"/>
          <w:color w:val="303030"/>
          <w:spacing w:val="0"/>
          <w:kern w:val="0"/>
          <w:sz w:val="32"/>
          <w:szCs w:val="32"/>
          <w:lang w:val="en-US" w:eastAsia="zh-CN" w:bidi="ar"/>
        </w:rPr>
      </w:pPr>
      <w:r>
        <w:rPr>
          <w:rFonts w:hint="eastAsia" w:ascii="黑体" w:hAnsi="黑体" w:eastAsia="黑体" w:cs="黑体"/>
          <w:b w:val="0"/>
          <w:bCs w:val="0"/>
          <w:i w:val="0"/>
          <w:caps w:val="0"/>
          <w:color w:val="303030"/>
          <w:spacing w:val="0"/>
          <w:kern w:val="0"/>
          <w:sz w:val="32"/>
          <w:szCs w:val="32"/>
          <w:lang w:val="en-US" w:eastAsia="zh-CN" w:bidi="ar"/>
        </w:rPr>
        <w:t>四、调研时间及地点</w:t>
      </w:r>
    </w:p>
    <w:p w14:paraId="194347EF">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560" w:firstLineChars="200"/>
        <w:jc w:val="left"/>
        <w:textAlignment w:val="auto"/>
        <w:rPr>
          <w:rFonts w:hint="default" w:ascii="仿宋_GB2312" w:hAnsi="仿宋_GB2312" w:eastAsia="仿宋_GB2312" w:cs="仿宋_GB2312"/>
          <w:b w:val="0"/>
          <w:bCs w:val="0"/>
          <w:i w:val="0"/>
          <w:caps w:val="0"/>
          <w:color w:val="303030"/>
          <w:spacing w:val="0"/>
          <w:kern w:val="0"/>
          <w:sz w:val="28"/>
          <w:szCs w:val="28"/>
          <w:u w:val="none"/>
          <w:lang w:val="en-US" w:eastAsia="zh-CN" w:bidi="ar"/>
        </w:rPr>
      </w:pPr>
      <w:r>
        <w:rPr>
          <w:rFonts w:hint="eastAsia" w:ascii="仿宋_GB2312" w:hAnsi="仿宋_GB2312" w:eastAsia="仿宋_GB2312" w:cs="仿宋_GB2312"/>
          <w:b w:val="0"/>
          <w:bCs w:val="0"/>
          <w:i w:val="0"/>
          <w:caps w:val="0"/>
          <w:color w:val="303030"/>
          <w:spacing w:val="0"/>
          <w:kern w:val="0"/>
          <w:sz w:val="28"/>
          <w:szCs w:val="28"/>
          <w:lang w:val="en-US" w:eastAsia="zh-CN" w:bidi="ar"/>
        </w:rPr>
        <w:t>报名厂家和代表请在接到我院通知后，将相关纸质资料（内容包括：企业简况、项目建议、售后服务、预报价等）准时送至规定地点</w:t>
      </w:r>
      <w:r>
        <w:rPr>
          <w:rFonts w:hint="eastAsia" w:ascii="仿宋_GB2312" w:hAnsi="仿宋_GB2312" w:eastAsia="仿宋_GB2312" w:cs="仿宋_GB2312"/>
          <w:b w:val="0"/>
          <w:bCs w:val="0"/>
          <w:i w:val="0"/>
          <w:caps w:val="0"/>
          <w:color w:val="303030"/>
          <w:spacing w:val="0"/>
          <w:kern w:val="0"/>
          <w:sz w:val="28"/>
          <w:szCs w:val="28"/>
          <w:u w:val="none"/>
          <w:lang w:val="en-US" w:eastAsia="zh-CN" w:bidi="ar"/>
        </w:rPr>
        <w:t>，并进行相关介绍，具体时间及地点待通知。</w:t>
      </w:r>
    </w:p>
    <w:p w14:paraId="7AC06073">
      <w:pPr>
        <w:keepNext w:val="0"/>
        <w:keepLines w:val="0"/>
        <w:pageBreakBefore w:val="0"/>
        <w:widowControl w:val="0"/>
        <w:numPr>
          <w:ilvl w:val="0"/>
          <w:numId w:val="0"/>
        </w:numPr>
        <w:kinsoku/>
        <w:wordWrap/>
        <w:overflowPunct/>
        <w:topLinePunct w:val="0"/>
        <w:autoSpaceDE/>
        <w:autoSpaceDN/>
        <w:bidi w:val="0"/>
        <w:adjustRightInd/>
        <w:spacing w:line="56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i w:val="0"/>
          <w:caps w:val="0"/>
          <w:color w:val="303030"/>
          <w:spacing w:val="0"/>
          <w:kern w:val="0"/>
          <w:sz w:val="32"/>
          <w:szCs w:val="32"/>
          <w:lang w:val="en-US" w:eastAsia="zh-CN" w:bidi="ar"/>
        </w:rPr>
        <w:t>五、</w:t>
      </w:r>
      <w:r>
        <w:rPr>
          <w:rFonts w:hint="eastAsia" w:ascii="黑体" w:hAnsi="黑体" w:eastAsia="黑体" w:cs="黑体"/>
          <w:b w:val="0"/>
          <w:bCs w:val="0"/>
          <w:sz w:val="32"/>
          <w:szCs w:val="32"/>
        </w:rPr>
        <w:t>郑重提示</w:t>
      </w:r>
    </w:p>
    <w:p w14:paraId="0BC62308">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i w:val="0"/>
          <w:caps w:val="0"/>
          <w:color w:val="303030"/>
          <w:spacing w:val="0"/>
          <w:kern w:val="0"/>
          <w:sz w:val="28"/>
          <w:szCs w:val="28"/>
          <w:lang w:val="en-US" w:eastAsia="zh-CN" w:bidi="ar"/>
        </w:rPr>
        <w:t>本次</w:t>
      </w:r>
      <w:r>
        <w:rPr>
          <w:rFonts w:hint="eastAsia" w:ascii="仿宋_GB2312" w:hAnsi="仿宋_GB2312" w:eastAsia="仿宋_GB2312" w:cs="仿宋_GB2312"/>
          <w:b w:val="0"/>
          <w:bCs w:val="0"/>
          <w:sz w:val="28"/>
          <w:szCs w:val="28"/>
        </w:rPr>
        <w:t>市场调研会上所提供的相关信息及方案仅有助于采购单位对项目的认知而并非院内采购行为。正式采购程序将依照《中华人民共和国政府采购法》以及</w:t>
      </w:r>
      <w:r>
        <w:rPr>
          <w:rFonts w:hint="eastAsia" w:ascii="仿宋_GB2312" w:hAnsi="仿宋_GB2312" w:eastAsia="仿宋_GB2312" w:cs="仿宋_GB2312"/>
          <w:b w:val="0"/>
          <w:bCs w:val="0"/>
          <w:sz w:val="28"/>
          <w:szCs w:val="28"/>
          <w:lang w:val="en-US" w:eastAsia="zh-CN"/>
        </w:rPr>
        <w:t>浙江</w:t>
      </w:r>
      <w:r>
        <w:rPr>
          <w:rFonts w:hint="eastAsia" w:ascii="仿宋_GB2312" w:hAnsi="仿宋_GB2312" w:eastAsia="仿宋_GB2312" w:cs="仿宋_GB2312"/>
          <w:b w:val="0"/>
          <w:bCs w:val="0"/>
          <w:sz w:val="28"/>
          <w:szCs w:val="28"/>
        </w:rPr>
        <w:t>省人民政府和</w:t>
      </w:r>
      <w:r>
        <w:rPr>
          <w:rFonts w:hint="eastAsia" w:ascii="仿宋_GB2312" w:hAnsi="仿宋_GB2312" w:eastAsia="仿宋_GB2312" w:cs="仿宋_GB2312"/>
          <w:b w:val="0"/>
          <w:bCs w:val="0"/>
          <w:sz w:val="28"/>
          <w:szCs w:val="28"/>
          <w:lang w:val="en-US" w:eastAsia="zh-CN"/>
        </w:rPr>
        <w:t>杭州</w:t>
      </w:r>
      <w:r>
        <w:rPr>
          <w:rFonts w:hint="eastAsia" w:ascii="仿宋_GB2312" w:hAnsi="仿宋_GB2312" w:eastAsia="仿宋_GB2312" w:cs="仿宋_GB2312"/>
          <w:b w:val="0"/>
          <w:bCs w:val="0"/>
          <w:sz w:val="28"/>
          <w:szCs w:val="28"/>
        </w:rPr>
        <w:t>市人民政府颁布的相关规定办理。</w:t>
      </w:r>
    </w:p>
    <w:p w14:paraId="284D75BC">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i w:val="0"/>
          <w:caps w:val="0"/>
          <w:color w:val="303030"/>
          <w:spacing w:val="0"/>
          <w:kern w:val="0"/>
          <w:sz w:val="28"/>
          <w:szCs w:val="28"/>
          <w:lang w:val="en-US" w:eastAsia="zh-CN" w:bidi="ar"/>
        </w:rPr>
        <w:t>.</w:t>
      </w:r>
      <w:r>
        <w:rPr>
          <w:rFonts w:hint="eastAsia" w:ascii="仿宋_GB2312" w:hAnsi="仿宋_GB2312" w:eastAsia="仿宋_GB2312" w:cs="仿宋_GB2312"/>
          <w:b w:val="0"/>
          <w:bCs w:val="0"/>
          <w:sz w:val="28"/>
          <w:szCs w:val="28"/>
        </w:rPr>
        <w:t>报名单位须对其所提供的资料的真实性负责，如有作假，一经发现，立即取消资格，二年内禁止参与我单位的所有项目邀请。</w:t>
      </w:r>
    </w:p>
    <w:p w14:paraId="6383B949">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jc w:val="left"/>
        <w:textAlignment w:val="auto"/>
        <w:rPr>
          <w:rFonts w:hint="eastAsia" w:ascii="仿宋_GB2312" w:hAnsi="仿宋_GB2312" w:eastAsia="仿宋_GB2312" w:cs="仿宋_GB2312"/>
          <w:b w:val="0"/>
          <w:bCs w:val="0"/>
          <w:i w:val="0"/>
          <w:caps w:val="0"/>
          <w:color w:val="303030"/>
          <w:spacing w:val="0"/>
          <w:kern w:val="0"/>
          <w:sz w:val="28"/>
          <w:szCs w:val="28"/>
          <w:lang w:val="en-US" w:eastAsia="zh-CN" w:bidi="ar"/>
        </w:rPr>
      </w:pPr>
    </w:p>
    <w:p w14:paraId="4DB878E2">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jc w:val="left"/>
        <w:textAlignment w:val="auto"/>
        <w:rPr>
          <w:rFonts w:hint="eastAsia" w:ascii="仿宋_GB2312" w:hAnsi="仿宋_GB2312" w:eastAsia="仿宋_GB2312" w:cs="仿宋_GB2312"/>
          <w:b w:val="0"/>
          <w:bCs w:val="0"/>
          <w:i w:val="0"/>
          <w:caps w:val="0"/>
          <w:color w:val="303030"/>
          <w:spacing w:val="0"/>
          <w:kern w:val="0"/>
          <w:sz w:val="28"/>
          <w:szCs w:val="28"/>
          <w:lang w:val="en-US" w:eastAsia="zh-CN" w:bidi="ar"/>
        </w:rPr>
      </w:pPr>
    </w:p>
    <w:p w14:paraId="145B6F74">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jc w:val="right"/>
        <w:textAlignment w:val="auto"/>
        <w:rPr>
          <w:rFonts w:hint="eastAsia" w:ascii="仿宋_GB2312" w:hAnsi="仿宋_GB2312" w:eastAsia="仿宋_GB2312" w:cs="仿宋_GB2312"/>
          <w:b w:val="0"/>
          <w:bCs w:val="0"/>
          <w:i w:val="0"/>
          <w:caps w:val="0"/>
          <w:color w:val="303030"/>
          <w:spacing w:val="0"/>
          <w:kern w:val="0"/>
          <w:sz w:val="28"/>
          <w:szCs w:val="28"/>
          <w:lang w:val="en-US" w:eastAsia="zh-CN" w:bidi="ar"/>
        </w:rPr>
      </w:pPr>
      <w:r>
        <w:rPr>
          <w:rFonts w:hint="eastAsia" w:ascii="仿宋_GB2312" w:hAnsi="仿宋_GB2312" w:eastAsia="仿宋_GB2312" w:cs="仿宋_GB2312"/>
          <w:b w:val="0"/>
          <w:bCs w:val="0"/>
          <w:i w:val="0"/>
          <w:caps w:val="0"/>
          <w:color w:val="303030"/>
          <w:spacing w:val="0"/>
          <w:kern w:val="0"/>
          <w:sz w:val="28"/>
          <w:szCs w:val="28"/>
          <w:lang w:val="en-US" w:eastAsia="zh-CN" w:bidi="ar"/>
        </w:rPr>
        <w:t xml:space="preserve">杭州市肿瘤医院 总务部  </w:t>
      </w:r>
    </w:p>
    <w:p w14:paraId="3A7C7057">
      <w:pPr>
        <w:keepNext w:val="0"/>
        <w:keepLines w:val="0"/>
        <w:pageBreakBefore w:val="0"/>
        <w:widowControl w:val="0"/>
        <w:numPr>
          <w:ilvl w:val="0"/>
          <w:numId w:val="0"/>
        </w:numPr>
        <w:kinsoku/>
        <w:wordWrap w:val="0"/>
        <w:overflowPunct/>
        <w:topLinePunct w:val="0"/>
        <w:autoSpaceDE/>
        <w:autoSpaceDN/>
        <w:bidi w:val="0"/>
        <w:adjustRightInd/>
        <w:spacing w:line="560" w:lineRule="exact"/>
        <w:ind w:leftChars="0"/>
        <w:jc w:val="right"/>
        <w:textAlignment w:val="auto"/>
        <w:rPr>
          <w:rFonts w:hint="default" w:ascii="仿宋_GB2312" w:hAnsi="仿宋_GB2312" w:eastAsia="仿宋_GB2312" w:cs="仿宋_GB2312"/>
          <w:b w:val="0"/>
          <w:bCs w:val="0"/>
          <w:i w:val="0"/>
          <w:caps w:val="0"/>
          <w:color w:val="30303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303030"/>
          <w:spacing w:val="0"/>
          <w:kern w:val="0"/>
          <w:sz w:val="28"/>
          <w:szCs w:val="28"/>
          <w:highlight w:val="none"/>
          <w:lang w:val="en-US" w:eastAsia="zh-CN" w:bidi="ar"/>
        </w:rPr>
        <w:t xml:space="preserve">2025年4月24日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NmVhYjg4OGY4ZjEzYWJlNDhiMmFiNzkzY2Q3NTAifQ=="/>
  </w:docVars>
  <w:rsids>
    <w:rsidRoot w:val="00000000"/>
    <w:rsid w:val="003C28DE"/>
    <w:rsid w:val="01002317"/>
    <w:rsid w:val="022A49B8"/>
    <w:rsid w:val="02BC3862"/>
    <w:rsid w:val="03522419"/>
    <w:rsid w:val="08CB54BE"/>
    <w:rsid w:val="0A650C83"/>
    <w:rsid w:val="0C8F3D96"/>
    <w:rsid w:val="0F96368D"/>
    <w:rsid w:val="10A267BE"/>
    <w:rsid w:val="115F467E"/>
    <w:rsid w:val="11877731"/>
    <w:rsid w:val="11D0732A"/>
    <w:rsid w:val="152A702E"/>
    <w:rsid w:val="1629525B"/>
    <w:rsid w:val="16EB2510"/>
    <w:rsid w:val="17D82A95"/>
    <w:rsid w:val="1941466A"/>
    <w:rsid w:val="1AA43102"/>
    <w:rsid w:val="1AF44089"/>
    <w:rsid w:val="1D750D86"/>
    <w:rsid w:val="1E682698"/>
    <w:rsid w:val="1FFC578E"/>
    <w:rsid w:val="20947775"/>
    <w:rsid w:val="215F4227"/>
    <w:rsid w:val="22A00653"/>
    <w:rsid w:val="2331574F"/>
    <w:rsid w:val="24D9609E"/>
    <w:rsid w:val="25E940BF"/>
    <w:rsid w:val="270311B0"/>
    <w:rsid w:val="27604855"/>
    <w:rsid w:val="2B08148B"/>
    <w:rsid w:val="2B465B0F"/>
    <w:rsid w:val="2E6C3ADF"/>
    <w:rsid w:val="2FEC280B"/>
    <w:rsid w:val="31A57A34"/>
    <w:rsid w:val="34791ACC"/>
    <w:rsid w:val="37FA03AE"/>
    <w:rsid w:val="3A824DB6"/>
    <w:rsid w:val="3CBC20D5"/>
    <w:rsid w:val="3FD87226"/>
    <w:rsid w:val="40330901"/>
    <w:rsid w:val="4276188B"/>
    <w:rsid w:val="42F73E67"/>
    <w:rsid w:val="44134CD1"/>
    <w:rsid w:val="44EC107E"/>
    <w:rsid w:val="462834E2"/>
    <w:rsid w:val="46511AE0"/>
    <w:rsid w:val="47244BB7"/>
    <w:rsid w:val="477A0BC3"/>
    <w:rsid w:val="485F6737"/>
    <w:rsid w:val="49276B29"/>
    <w:rsid w:val="4ACE3700"/>
    <w:rsid w:val="4B5D2CD5"/>
    <w:rsid w:val="4BCF3BD3"/>
    <w:rsid w:val="4BFC429C"/>
    <w:rsid w:val="4D6B019F"/>
    <w:rsid w:val="4E4B75B9"/>
    <w:rsid w:val="4E810A89"/>
    <w:rsid w:val="54556C40"/>
    <w:rsid w:val="55EC7130"/>
    <w:rsid w:val="56513437"/>
    <w:rsid w:val="56D7393C"/>
    <w:rsid w:val="597E4543"/>
    <w:rsid w:val="59CF4D9E"/>
    <w:rsid w:val="5DD72473"/>
    <w:rsid w:val="5E8B1BDC"/>
    <w:rsid w:val="619D5782"/>
    <w:rsid w:val="62F37D50"/>
    <w:rsid w:val="6300246C"/>
    <w:rsid w:val="656642D7"/>
    <w:rsid w:val="65B47B4D"/>
    <w:rsid w:val="6A1D3904"/>
    <w:rsid w:val="6AE368FC"/>
    <w:rsid w:val="6C021003"/>
    <w:rsid w:val="6D5C2995"/>
    <w:rsid w:val="70B34FC2"/>
    <w:rsid w:val="716167CC"/>
    <w:rsid w:val="71A861A9"/>
    <w:rsid w:val="71CD20B4"/>
    <w:rsid w:val="726A345E"/>
    <w:rsid w:val="72F63295"/>
    <w:rsid w:val="73125FD0"/>
    <w:rsid w:val="73337CF4"/>
    <w:rsid w:val="73B24BD4"/>
    <w:rsid w:val="77A94A29"/>
    <w:rsid w:val="77CB0E43"/>
    <w:rsid w:val="785030F6"/>
    <w:rsid w:val="788D60F9"/>
    <w:rsid w:val="79B55907"/>
    <w:rsid w:val="7C9712F4"/>
    <w:rsid w:val="7D7B0C16"/>
    <w:rsid w:val="7DDD542C"/>
    <w:rsid w:val="7E6D055E"/>
    <w:rsid w:val="7EBE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空2字"/>
    <w:basedOn w:val="6"/>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
    <w:name w:val="左对齐正文"/>
    <w:autoRedefine/>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1025</Words>
  <Characters>1074</Characters>
  <Lines>0</Lines>
  <Paragraphs>0</Paragraphs>
  <TotalTime>35</TotalTime>
  <ScaleCrop>false</ScaleCrop>
  <LinksUpToDate>false</LinksUpToDate>
  <CharactersWithSpaces>1126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2023-09-08T23:38:00Z</dcterms:created>
  <dc:creator>huawei</dc:creator>
  <cp:lastModifiedBy>rjl</cp:lastModifiedBy>
  <cp:lastPrinted>2024-04-05T02:40:00Z</cp:lastPrinted>
  <dcterms:modified xsi:type="dcterms:W3CDTF">2025-04-22T03:19:20Z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10147CD1602D4BB0878B37FD175910AD_12</vt:lpwstr>
  </property>
  <property fmtid="{D5CDD505-2E9C-101B-9397-08002B2CF9AE}" pid="4" name="KSOTemplateDocerSaveRecord">
    <vt:lpwstr>eyJoZGlkIjoiMGJkYWU2NzFlMGUwYTY5NzhiZThhZDA0OWU1MzE2OWQiLCJ1c2VySWQiOiIyNjA1MzY2NjQifQ==</vt:lpwstr>
  </property>
</Properties>
</file>